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DE" w:rsidRDefault="00DA571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432DE">
        <w:rPr>
          <w:rFonts w:ascii="Arial" w:hAnsi="Arial" w:cs="Arial"/>
          <w:b/>
          <w:sz w:val="28"/>
          <w:szCs w:val="28"/>
          <w:u w:val="single"/>
        </w:rPr>
        <w:t xml:space="preserve">Sedgefield Town Council – Payments made over £500 between </w:t>
      </w:r>
    </w:p>
    <w:p w:rsidR="00574B29" w:rsidRPr="002432DE" w:rsidRDefault="00DA571C">
      <w:pPr>
        <w:rPr>
          <w:rFonts w:ascii="Arial" w:hAnsi="Arial" w:cs="Arial"/>
          <w:b/>
          <w:sz w:val="28"/>
          <w:szCs w:val="28"/>
          <w:u w:val="single"/>
        </w:rPr>
      </w:pPr>
      <w:r w:rsidRPr="002432DE">
        <w:rPr>
          <w:rFonts w:ascii="Arial" w:hAnsi="Arial" w:cs="Arial"/>
          <w:b/>
          <w:sz w:val="28"/>
          <w:szCs w:val="28"/>
          <w:u w:val="single"/>
        </w:rPr>
        <w:t>1</w:t>
      </w:r>
      <w:r w:rsidRPr="002432DE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Pr="002432DE">
        <w:rPr>
          <w:rFonts w:ascii="Arial" w:hAnsi="Arial" w:cs="Arial"/>
          <w:b/>
          <w:sz w:val="28"/>
          <w:szCs w:val="28"/>
          <w:u w:val="single"/>
        </w:rPr>
        <w:t xml:space="preserve"> April 201</w:t>
      </w:r>
      <w:r w:rsidR="00AA4BFD">
        <w:rPr>
          <w:rFonts w:ascii="Arial" w:hAnsi="Arial" w:cs="Arial"/>
          <w:b/>
          <w:sz w:val="28"/>
          <w:szCs w:val="28"/>
          <w:u w:val="single"/>
        </w:rPr>
        <w:t>5</w:t>
      </w:r>
      <w:r w:rsidRPr="002432DE">
        <w:rPr>
          <w:rFonts w:ascii="Arial" w:hAnsi="Arial" w:cs="Arial"/>
          <w:b/>
          <w:sz w:val="28"/>
          <w:szCs w:val="28"/>
          <w:u w:val="single"/>
        </w:rPr>
        <w:t xml:space="preserve"> – 31</w:t>
      </w:r>
      <w:r w:rsidRPr="002432DE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AA4BFD">
        <w:rPr>
          <w:rFonts w:ascii="Arial" w:hAnsi="Arial" w:cs="Arial"/>
          <w:b/>
          <w:sz w:val="28"/>
          <w:szCs w:val="28"/>
          <w:u w:val="single"/>
        </w:rPr>
        <w:t xml:space="preserve"> March 2016</w:t>
      </w:r>
      <w:r w:rsidRPr="002432DE">
        <w:rPr>
          <w:rFonts w:ascii="Arial" w:hAnsi="Arial" w:cs="Arial"/>
          <w:b/>
          <w:sz w:val="28"/>
          <w:szCs w:val="28"/>
          <w:u w:val="single"/>
        </w:rPr>
        <w:t>:</w:t>
      </w:r>
    </w:p>
    <w:p w:rsidR="00DA571C" w:rsidRPr="002432DE" w:rsidRDefault="00DA57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  <w:b/>
                <w:u w:val="single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Supplier: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  <w:b/>
                <w:u w:val="single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Description: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  <w:b/>
                <w:u w:val="single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Payment Approval Date: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Total (Gross):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K. Boyle Decorators</w:t>
            </w:r>
          </w:p>
        </w:tc>
        <w:tc>
          <w:tcPr>
            <w:tcW w:w="2254" w:type="dxa"/>
          </w:tcPr>
          <w:p w:rsidR="00DA571C" w:rsidRPr="002432DE" w:rsidRDefault="004C4938" w:rsidP="004C4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A571C" w:rsidRPr="002432DE">
              <w:rPr>
                <w:rFonts w:ascii="Arial" w:hAnsi="Arial" w:cs="Arial"/>
              </w:rPr>
              <w:t>xterior decoration at Cemetery Lodge</w:t>
            </w:r>
          </w:p>
        </w:tc>
        <w:tc>
          <w:tcPr>
            <w:tcW w:w="2254" w:type="dxa"/>
          </w:tcPr>
          <w:p w:rsidR="00DA571C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13.04.15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£2050.00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Edge IT Systems Ltd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Computerised finance package yearly fees</w:t>
            </w:r>
          </w:p>
        </w:tc>
        <w:tc>
          <w:tcPr>
            <w:tcW w:w="2254" w:type="dxa"/>
          </w:tcPr>
          <w:p w:rsidR="00DA571C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13.04.15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£757.20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Ripon Farm Services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Machinery servicing</w:t>
            </w:r>
          </w:p>
        </w:tc>
        <w:tc>
          <w:tcPr>
            <w:tcW w:w="2254" w:type="dxa"/>
          </w:tcPr>
          <w:p w:rsidR="00DA571C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13.04.15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£859.63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Evolve Data Solutions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Secure IT Cabinet</w:t>
            </w:r>
          </w:p>
        </w:tc>
        <w:tc>
          <w:tcPr>
            <w:tcW w:w="2254" w:type="dxa"/>
          </w:tcPr>
          <w:p w:rsidR="00DA571C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13.04.15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£552.00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Evolve Data Solutions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Installation of additional network points and internal cabling</w:t>
            </w:r>
          </w:p>
        </w:tc>
        <w:tc>
          <w:tcPr>
            <w:tcW w:w="2254" w:type="dxa"/>
          </w:tcPr>
          <w:p w:rsidR="00DA571C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13.04.15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£546.46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CDALC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Annual Membership Fees</w:t>
            </w:r>
          </w:p>
        </w:tc>
        <w:tc>
          <w:tcPr>
            <w:tcW w:w="2254" w:type="dxa"/>
          </w:tcPr>
          <w:p w:rsidR="00DA571C" w:rsidRPr="002432DE" w:rsidRDefault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</w:t>
            </w:r>
            <w:r w:rsidR="00DA571C" w:rsidRPr="002432DE">
              <w:rPr>
                <w:rFonts w:ascii="Arial" w:hAnsi="Arial" w:cs="Arial"/>
              </w:rPr>
              <w:t>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£691.07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Fairhurst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Professional Engineering Services relating to The Sedgefield Plan</w:t>
            </w:r>
          </w:p>
        </w:tc>
        <w:tc>
          <w:tcPr>
            <w:tcW w:w="2254" w:type="dxa"/>
          </w:tcPr>
          <w:p w:rsidR="00DA571C" w:rsidRPr="002432DE" w:rsidRDefault="004A0012" w:rsidP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£2910.00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JRB</w:t>
            </w:r>
            <w:r w:rsidR="00AE603C" w:rsidRPr="002432DE">
              <w:rPr>
                <w:rFonts w:ascii="Arial" w:hAnsi="Arial" w:cs="Arial"/>
              </w:rPr>
              <w:t xml:space="preserve"> Enterprise Ltd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Dog bags</w:t>
            </w:r>
          </w:p>
        </w:tc>
        <w:tc>
          <w:tcPr>
            <w:tcW w:w="2254" w:type="dxa"/>
          </w:tcPr>
          <w:p w:rsidR="00DA571C" w:rsidRPr="002432DE" w:rsidRDefault="00DA571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11.05.15</w:t>
            </w:r>
          </w:p>
        </w:tc>
        <w:tc>
          <w:tcPr>
            <w:tcW w:w="2254" w:type="dxa"/>
          </w:tcPr>
          <w:p w:rsidR="00DA571C" w:rsidRPr="002432DE" w:rsidRDefault="00DA571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£743.52</w:t>
            </w:r>
          </w:p>
        </w:tc>
      </w:tr>
      <w:tr w:rsidR="00DA571C" w:rsidRPr="002432DE" w:rsidTr="00DA571C">
        <w:tc>
          <w:tcPr>
            <w:tcW w:w="2254" w:type="dxa"/>
          </w:tcPr>
          <w:p w:rsidR="00DA571C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Darnton &amp; Young</w:t>
            </w:r>
          </w:p>
        </w:tc>
        <w:tc>
          <w:tcPr>
            <w:tcW w:w="2254" w:type="dxa"/>
          </w:tcPr>
          <w:p w:rsidR="00DA571C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Groundworks at Butterwick Road Cemetery</w:t>
            </w:r>
          </w:p>
        </w:tc>
        <w:tc>
          <w:tcPr>
            <w:tcW w:w="2254" w:type="dxa"/>
          </w:tcPr>
          <w:p w:rsidR="00DA571C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11.05.15</w:t>
            </w:r>
          </w:p>
        </w:tc>
        <w:tc>
          <w:tcPr>
            <w:tcW w:w="2254" w:type="dxa"/>
          </w:tcPr>
          <w:p w:rsidR="00DA571C" w:rsidRPr="002432DE" w:rsidRDefault="00F826EF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£810.00</w:t>
            </w:r>
          </w:p>
        </w:tc>
      </w:tr>
      <w:tr w:rsidR="00F826EF" w:rsidRPr="002432DE" w:rsidTr="00DA571C"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P. Goodchild</w:t>
            </w:r>
          </w:p>
        </w:tc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Parish Hall Boiler Repairs</w:t>
            </w:r>
          </w:p>
        </w:tc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11.05.15</w:t>
            </w:r>
          </w:p>
        </w:tc>
        <w:tc>
          <w:tcPr>
            <w:tcW w:w="2254" w:type="dxa"/>
          </w:tcPr>
          <w:p w:rsidR="00F826EF" w:rsidRPr="002432DE" w:rsidRDefault="00F826EF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£510.00</w:t>
            </w:r>
          </w:p>
        </w:tc>
      </w:tr>
      <w:tr w:rsidR="00F826EF" w:rsidRPr="002432DE" w:rsidTr="00DA571C"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lastRenderedPageBreak/>
              <w:t>CE &amp; CM Walker Ltd</w:t>
            </w:r>
          </w:p>
        </w:tc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11.05.15</w:t>
            </w:r>
          </w:p>
        </w:tc>
        <w:tc>
          <w:tcPr>
            <w:tcW w:w="2254" w:type="dxa"/>
          </w:tcPr>
          <w:p w:rsidR="00F826EF" w:rsidRPr="002432DE" w:rsidRDefault="00F826EF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£2160.00</w:t>
            </w:r>
          </w:p>
        </w:tc>
      </w:tr>
      <w:tr w:rsidR="00F826EF" w:rsidRPr="002432DE" w:rsidTr="00DA571C"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Gill’s Leeming Bar Ltd</w:t>
            </w:r>
          </w:p>
        </w:tc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Machinery servicing</w:t>
            </w:r>
          </w:p>
        </w:tc>
        <w:tc>
          <w:tcPr>
            <w:tcW w:w="2254" w:type="dxa"/>
          </w:tcPr>
          <w:p w:rsidR="00F826EF" w:rsidRPr="002432DE" w:rsidRDefault="00F826E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11.05.15</w:t>
            </w:r>
          </w:p>
        </w:tc>
        <w:tc>
          <w:tcPr>
            <w:tcW w:w="2254" w:type="dxa"/>
          </w:tcPr>
          <w:p w:rsidR="00F826EF" w:rsidRPr="002432DE" w:rsidRDefault="00F826EF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£502.16</w:t>
            </w:r>
          </w:p>
        </w:tc>
      </w:tr>
      <w:tr w:rsidR="00F826EF" w:rsidRPr="002432DE" w:rsidTr="00DA571C">
        <w:tc>
          <w:tcPr>
            <w:tcW w:w="2254" w:type="dxa"/>
          </w:tcPr>
          <w:p w:rsidR="00F826EF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AW Nicholson &amp; Son</w:t>
            </w:r>
          </w:p>
        </w:tc>
        <w:tc>
          <w:tcPr>
            <w:tcW w:w="2254" w:type="dxa"/>
          </w:tcPr>
          <w:p w:rsidR="00F826EF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Grave Digging</w:t>
            </w:r>
          </w:p>
        </w:tc>
        <w:tc>
          <w:tcPr>
            <w:tcW w:w="2254" w:type="dxa"/>
          </w:tcPr>
          <w:p w:rsidR="00F826EF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08.06.15</w:t>
            </w:r>
          </w:p>
        </w:tc>
        <w:tc>
          <w:tcPr>
            <w:tcW w:w="2254" w:type="dxa"/>
          </w:tcPr>
          <w:p w:rsidR="00F826EF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£750.00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08.06.16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£2016.00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Darnton &amp; Young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Emptying Recycling Bays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13.07.15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£540.00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13.07.15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£2736.00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AW Treecare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Tree works – St Edmunds Churchyard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13.07.15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£1270.00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5C3BAB" w:rsidRPr="002432DE" w:rsidRDefault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10</w:t>
            </w:r>
            <w:r w:rsidR="005C3BAB" w:rsidRPr="002432DE">
              <w:rPr>
                <w:rFonts w:ascii="Arial" w:hAnsi="Arial" w:cs="Arial"/>
              </w:rPr>
              <w:t>.08.15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£2160.00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Darlington Borough Council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Seasonal Bedding Plants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10.08.15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£2854.80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BDO LLP</w:t>
            </w:r>
          </w:p>
        </w:tc>
        <w:tc>
          <w:tcPr>
            <w:tcW w:w="2254" w:type="dxa"/>
          </w:tcPr>
          <w:p w:rsidR="005C3BAB" w:rsidRPr="002432DE" w:rsidRDefault="005C3BAB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External Audit Fees</w:t>
            </w:r>
          </w:p>
        </w:tc>
        <w:tc>
          <w:tcPr>
            <w:tcW w:w="2254" w:type="dxa"/>
          </w:tcPr>
          <w:p w:rsidR="005C3BAB" w:rsidRPr="002432DE" w:rsidRDefault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</w:t>
            </w:r>
            <w:r w:rsidR="005C3BAB" w:rsidRPr="002432DE">
              <w:rPr>
                <w:rFonts w:ascii="Arial" w:hAnsi="Arial" w:cs="Arial"/>
              </w:rPr>
              <w:t>.09.15</w:t>
            </w:r>
          </w:p>
        </w:tc>
        <w:tc>
          <w:tcPr>
            <w:tcW w:w="2254" w:type="dxa"/>
          </w:tcPr>
          <w:p w:rsidR="005C3BAB" w:rsidRPr="002432DE" w:rsidRDefault="005C3BAB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£996.00</w:t>
            </w:r>
          </w:p>
        </w:tc>
      </w:tr>
      <w:tr w:rsidR="005C3BAB" w:rsidRPr="002432DE" w:rsidTr="00DA571C">
        <w:tc>
          <w:tcPr>
            <w:tcW w:w="2254" w:type="dxa"/>
          </w:tcPr>
          <w:p w:rsidR="005C3BAB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54" w:type="dxa"/>
          </w:tcPr>
          <w:p w:rsidR="005C3BAB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5C3BAB" w:rsidRPr="002432DE" w:rsidRDefault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</w:t>
            </w:r>
            <w:r w:rsidR="00571C57" w:rsidRPr="002432DE">
              <w:rPr>
                <w:rFonts w:ascii="Arial" w:hAnsi="Arial" w:cs="Arial"/>
              </w:rPr>
              <w:t>.09.15</w:t>
            </w:r>
          </w:p>
        </w:tc>
        <w:tc>
          <w:tcPr>
            <w:tcW w:w="2254" w:type="dxa"/>
          </w:tcPr>
          <w:p w:rsidR="005C3BAB" w:rsidRPr="002432DE" w:rsidRDefault="00571C57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£1746.00</w:t>
            </w:r>
          </w:p>
        </w:tc>
      </w:tr>
      <w:tr w:rsidR="00571C57" w:rsidRPr="002432DE" w:rsidTr="00DA571C"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Lane Electrics</w:t>
            </w:r>
          </w:p>
        </w:tc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Parish Hall Lighting Repairs</w:t>
            </w:r>
          </w:p>
        </w:tc>
        <w:tc>
          <w:tcPr>
            <w:tcW w:w="2254" w:type="dxa"/>
          </w:tcPr>
          <w:p w:rsidR="00571C57" w:rsidRPr="002432DE" w:rsidRDefault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12.10.15</w:t>
            </w:r>
          </w:p>
        </w:tc>
        <w:tc>
          <w:tcPr>
            <w:tcW w:w="2254" w:type="dxa"/>
          </w:tcPr>
          <w:p w:rsidR="00571C57" w:rsidRPr="002432DE" w:rsidRDefault="00571C57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£1250.00</w:t>
            </w:r>
          </w:p>
        </w:tc>
      </w:tr>
      <w:tr w:rsidR="00571C57" w:rsidRPr="002432DE" w:rsidTr="00DA571C"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CE &amp; CM Walker Ltd</w:t>
            </w:r>
          </w:p>
        </w:tc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571C57" w:rsidRPr="002432DE" w:rsidRDefault="004A0012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12.10.15</w:t>
            </w:r>
          </w:p>
        </w:tc>
        <w:tc>
          <w:tcPr>
            <w:tcW w:w="2254" w:type="dxa"/>
          </w:tcPr>
          <w:p w:rsidR="00571C57" w:rsidRPr="002432DE" w:rsidRDefault="00571C57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£2016.00</w:t>
            </w:r>
          </w:p>
        </w:tc>
      </w:tr>
      <w:tr w:rsidR="002432DE" w:rsidRPr="002432DE" w:rsidTr="00DA571C">
        <w:tc>
          <w:tcPr>
            <w:tcW w:w="2254" w:type="dxa"/>
          </w:tcPr>
          <w:p w:rsidR="002432DE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Supplier:</w:t>
            </w:r>
          </w:p>
        </w:tc>
        <w:tc>
          <w:tcPr>
            <w:tcW w:w="2254" w:type="dxa"/>
          </w:tcPr>
          <w:p w:rsidR="002432DE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Description:</w:t>
            </w:r>
          </w:p>
        </w:tc>
        <w:tc>
          <w:tcPr>
            <w:tcW w:w="2254" w:type="dxa"/>
          </w:tcPr>
          <w:p w:rsidR="002432DE" w:rsidRPr="002432DE" w:rsidRDefault="002432DE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Payment Approval Date:</w:t>
            </w:r>
          </w:p>
        </w:tc>
        <w:tc>
          <w:tcPr>
            <w:tcW w:w="2254" w:type="dxa"/>
          </w:tcPr>
          <w:p w:rsidR="002432DE" w:rsidRPr="002432DE" w:rsidRDefault="002432DE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  <w:b/>
                <w:u w:val="single"/>
              </w:rPr>
              <w:t>Total (Gross):</w:t>
            </w:r>
          </w:p>
        </w:tc>
      </w:tr>
      <w:tr w:rsidR="00571C57" w:rsidRPr="002432DE" w:rsidTr="00DA571C"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Durham County Council</w:t>
            </w:r>
          </w:p>
        </w:tc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Production of digitised maps</w:t>
            </w:r>
          </w:p>
        </w:tc>
        <w:tc>
          <w:tcPr>
            <w:tcW w:w="2254" w:type="dxa"/>
          </w:tcPr>
          <w:p w:rsidR="00571C57" w:rsidRPr="002432DE" w:rsidRDefault="00571C57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12.10.15</w:t>
            </w:r>
          </w:p>
        </w:tc>
        <w:tc>
          <w:tcPr>
            <w:tcW w:w="2254" w:type="dxa"/>
          </w:tcPr>
          <w:p w:rsidR="00571C57" w:rsidRPr="002432DE" w:rsidRDefault="00571C57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£504.00</w:t>
            </w:r>
          </w:p>
        </w:tc>
      </w:tr>
      <w:tr w:rsidR="00571C57" w:rsidRPr="002432DE" w:rsidTr="00DA571C">
        <w:tc>
          <w:tcPr>
            <w:tcW w:w="2254" w:type="dxa"/>
          </w:tcPr>
          <w:p w:rsidR="00571C57" w:rsidRPr="002432DE" w:rsidRDefault="00B27824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J N Kearton</w:t>
            </w:r>
          </w:p>
        </w:tc>
        <w:tc>
          <w:tcPr>
            <w:tcW w:w="2254" w:type="dxa"/>
          </w:tcPr>
          <w:p w:rsidR="00571C57" w:rsidRPr="002432DE" w:rsidRDefault="00B27824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Refurbishment of St Edmund’s Church Wall</w:t>
            </w:r>
          </w:p>
        </w:tc>
        <w:tc>
          <w:tcPr>
            <w:tcW w:w="2254" w:type="dxa"/>
          </w:tcPr>
          <w:p w:rsidR="00571C57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09.11.15</w:t>
            </w:r>
          </w:p>
        </w:tc>
        <w:tc>
          <w:tcPr>
            <w:tcW w:w="2254" w:type="dxa"/>
          </w:tcPr>
          <w:p w:rsidR="00571C57" w:rsidRPr="002432DE" w:rsidRDefault="00B27824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£1820.00</w:t>
            </w:r>
          </w:p>
        </w:tc>
      </w:tr>
      <w:tr w:rsidR="00B27824" w:rsidRPr="002432DE" w:rsidTr="00DA571C">
        <w:tc>
          <w:tcPr>
            <w:tcW w:w="2254" w:type="dxa"/>
          </w:tcPr>
          <w:p w:rsidR="00B27824" w:rsidRPr="002432DE" w:rsidRDefault="00B27824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M &amp; D Travel</w:t>
            </w:r>
          </w:p>
        </w:tc>
        <w:tc>
          <w:tcPr>
            <w:tcW w:w="2254" w:type="dxa"/>
          </w:tcPr>
          <w:p w:rsidR="00B27824" w:rsidRPr="002432DE" w:rsidRDefault="00B27824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Coach Hire</w:t>
            </w:r>
          </w:p>
        </w:tc>
        <w:tc>
          <w:tcPr>
            <w:tcW w:w="2254" w:type="dxa"/>
          </w:tcPr>
          <w:p w:rsidR="00B27824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09.11.15</w:t>
            </w:r>
          </w:p>
        </w:tc>
        <w:tc>
          <w:tcPr>
            <w:tcW w:w="2254" w:type="dxa"/>
          </w:tcPr>
          <w:p w:rsidR="00B27824" w:rsidRPr="002432DE" w:rsidRDefault="00B27824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£545.00</w:t>
            </w:r>
          </w:p>
        </w:tc>
      </w:tr>
      <w:tr w:rsidR="00B27824" w:rsidRPr="002432DE" w:rsidTr="00DA571C">
        <w:tc>
          <w:tcPr>
            <w:tcW w:w="2254" w:type="dxa"/>
          </w:tcPr>
          <w:p w:rsidR="00B27824" w:rsidRPr="002432DE" w:rsidRDefault="00414C5A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lastRenderedPageBreak/>
              <w:t>CE &amp; CM Walker Ltd</w:t>
            </w:r>
          </w:p>
        </w:tc>
        <w:tc>
          <w:tcPr>
            <w:tcW w:w="2254" w:type="dxa"/>
          </w:tcPr>
          <w:p w:rsidR="00B27824" w:rsidRPr="002432DE" w:rsidRDefault="00414C5A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Grass Cutting</w:t>
            </w:r>
          </w:p>
        </w:tc>
        <w:tc>
          <w:tcPr>
            <w:tcW w:w="2254" w:type="dxa"/>
          </w:tcPr>
          <w:p w:rsidR="00B27824" w:rsidRPr="002432DE" w:rsidRDefault="00414C5A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09.11.15</w:t>
            </w:r>
          </w:p>
        </w:tc>
        <w:tc>
          <w:tcPr>
            <w:tcW w:w="2254" w:type="dxa"/>
          </w:tcPr>
          <w:p w:rsidR="00B27824" w:rsidRPr="002432DE" w:rsidRDefault="00414C5A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£900.00</w:t>
            </w:r>
          </w:p>
        </w:tc>
      </w:tr>
      <w:tr w:rsidR="00414C5A" w:rsidRPr="002432DE" w:rsidTr="00DA571C">
        <w:tc>
          <w:tcPr>
            <w:tcW w:w="2254" w:type="dxa"/>
          </w:tcPr>
          <w:p w:rsidR="00414C5A" w:rsidRPr="002432DE" w:rsidRDefault="0053178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All Events Security Ltd</w:t>
            </w:r>
          </w:p>
        </w:tc>
        <w:tc>
          <w:tcPr>
            <w:tcW w:w="2254" w:type="dxa"/>
          </w:tcPr>
          <w:p w:rsidR="00414C5A" w:rsidRPr="002432DE" w:rsidRDefault="0053178F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Professional Stewarding Services</w:t>
            </w:r>
          </w:p>
        </w:tc>
        <w:tc>
          <w:tcPr>
            <w:tcW w:w="2254" w:type="dxa"/>
          </w:tcPr>
          <w:p w:rsidR="00414C5A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09.11.15</w:t>
            </w:r>
          </w:p>
        </w:tc>
        <w:tc>
          <w:tcPr>
            <w:tcW w:w="2254" w:type="dxa"/>
          </w:tcPr>
          <w:p w:rsidR="00414C5A" w:rsidRPr="002432DE" w:rsidRDefault="0053178F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£525.00</w:t>
            </w:r>
          </w:p>
        </w:tc>
      </w:tr>
      <w:tr w:rsidR="0053178F" w:rsidRPr="002432DE" w:rsidTr="00DA571C">
        <w:tc>
          <w:tcPr>
            <w:tcW w:w="2254" w:type="dxa"/>
          </w:tcPr>
          <w:p w:rsidR="0053178F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G2 Fireworks</w:t>
            </w:r>
          </w:p>
        </w:tc>
        <w:tc>
          <w:tcPr>
            <w:tcW w:w="2254" w:type="dxa"/>
          </w:tcPr>
          <w:p w:rsidR="0053178F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Fireworks</w:t>
            </w:r>
          </w:p>
        </w:tc>
        <w:tc>
          <w:tcPr>
            <w:tcW w:w="2254" w:type="dxa"/>
          </w:tcPr>
          <w:p w:rsidR="0053178F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07.12.15</w:t>
            </w:r>
          </w:p>
        </w:tc>
        <w:tc>
          <w:tcPr>
            <w:tcW w:w="2254" w:type="dxa"/>
          </w:tcPr>
          <w:p w:rsidR="0053178F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£3000.00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Pop Up Power Supplies Ltd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Pop up electrical supply – village green</w:t>
            </w:r>
          </w:p>
        </w:tc>
        <w:tc>
          <w:tcPr>
            <w:tcW w:w="2254" w:type="dxa"/>
          </w:tcPr>
          <w:p w:rsidR="00012825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07.12.15</w:t>
            </w:r>
          </w:p>
        </w:tc>
        <w:tc>
          <w:tcPr>
            <w:tcW w:w="2254" w:type="dxa"/>
          </w:tcPr>
          <w:p w:rsidR="00012825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£1740.00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Darlington Borough Council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Seasonal Bedding Plants</w:t>
            </w:r>
          </w:p>
        </w:tc>
        <w:tc>
          <w:tcPr>
            <w:tcW w:w="2254" w:type="dxa"/>
          </w:tcPr>
          <w:p w:rsidR="00012825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07.12.15</w:t>
            </w:r>
          </w:p>
        </w:tc>
        <w:tc>
          <w:tcPr>
            <w:tcW w:w="2254" w:type="dxa"/>
          </w:tcPr>
          <w:p w:rsidR="00012825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£1214.82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Darnton &amp; Young Ltd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Grounds works – village green</w:t>
            </w:r>
          </w:p>
        </w:tc>
        <w:tc>
          <w:tcPr>
            <w:tcW w:w="2254" w:type="dxa"/>
          </w:tcPr>
          <w:p w:rsidR="00012825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07.12.15</w:t>
            </w:r>
          </w:p>
        </w:tc>
        <w:tc>
          <w:tcPr>
            <w:tcW w:w="2254" w:type="dxa"/>
          </w:tcPr>
          <w:p w:rsidR="00012825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£1041.00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Durham County Council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Playground Inspections</w:t>
            </w:r>
          </w:p>
        </w:tc>
        <w:tc>
          <w:tcPr>
            <w:tcW w:w="2254" w:type="dxa"/>
          </w:tcPr>
          <w:p w:rsidR="00012825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08.02.16</w:t>
            </w:r>
          </w:p>
        </w:tc>
        <w:tc>
          <w:tcPr>
            <w:tcW w:w="2254" w:type="dxa"/>
          </w:tcPr>
          <w:p w:rsidR="00012825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£713.40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Edge IT Systems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Computerised finance package yearly fees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08.02.16</w:t>
            </w:r>
          </w:p>
        </w:tc>
        <w:tc>
          <w:tcPr>
            <w:tcW w:w="2254" w:type="dxa"/>
          </w:tcPr>
          <w:p w:rsidR="00012825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£786.00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Darnton &amp; Young Ltd</w:t>
            </w:r>
          </w:p>
        </w:tc>
        <w:tc>
          <w:tcPr>
            <w:tcW w:w="2254" w:type="dxa"/>
          </w:tcPr>
          <w:p w:rsidR="00012825" w:rsidRPr="002432DE" w:rsidRDefault="0001282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Groundworks at Butterwick Road Cemetery</w:t>
            </w:r>
          </w:p>
        </w:tc>
        <w:tc>
          <w:tcPr>
            <w:tcW w:w="2254" w:type="dxa"/>
          </w:tcPr>
          <w:p w:rsidR="00012825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14.03.16</w:t>
            </w:r>
          </w:p>
        </w:tc>
        <w:tc>
          <w:tcPr>
            <w:tcW w:w="2254" w:type="dxa"/>
          </w:tcPr>
          <w:p w:rsidR="00012825" w:rsidRPr="002432DE" w:rsidRDefault="00012825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£2155.20</w:t>
            </w:r>
          </w:p>
        </w:tc>
      </w:tr>
      <w:tr w:rsidR="00012825" w:rsidRPr="002432DE" w:rsidTr="00DA571C">
        <w:tc>
          <w:tcPr>
            <w:tcW w:w="2254" w:type="dxa"/>
          </w:tcPr>
          <w:p w:rsidR="00012825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Wernick Hire</w:t>
            </w:r>
          </w:p>
        </w:tc>
        <w:tc>
          <w:tcPr>
            <w:tcW w:w="2254" w:type="dxa"/>
          </w:tcPr>
          <w:p w:rsidR="00012825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Purchase of Portacabin</w:t>
            </w:r>
          </w:p>
        </w:tc>
        <w:tc>
          <w:tcPr>
            <w:tcW w:w="2254" w:type="dxa"/>
          </w:tcPr>
          <w:p w:rsidR="00012825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14.03.16</w:t>
            </w:r>
          </w:p>
        </w:tc>
        <w:tc>
          <w:tcPr>
            <w:tcW w:w="2254" w:type="dxa"/>
          </w:tcPr>
          <w:p w:rsidR="00012825" w:rsidRPr="002432DE" w:rsidRDefault="00AE603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£5340.00</w:t>
            </w:r>
          </w:p>
        </w:tc>
      </w:tr>
      <w:tr w:rsidR="00AE603C" w:rsidRPr="002432DE" w:rsidTr="00DA571C"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JRB Enterprise Ltd</w:t>
            </w:r>
          </w:p>
        </w:tc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Dog Bags</w:t>
            </w:r>
          </w:p>
        </w:tc>
        <w:tc>
          <w:tcPr>
            <w:tcW w:w="2254" w:type="dxa"/>
          </w:tcPr>
          <w:p w:rsidR="00AE603C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14.03.16</w:t>
            </w:r>
          </w:p>
        </w:tc>
        <w:tc>
          <w:tcPr>
            <w:tcW w:w="2254" w:type="dxa"/>
          </w:tcPr>
          <w:p w:rsidR="00AE603C" w:rsidRPr="002432DE" w:rsidRDefault="00AE603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£748.32</w:t>
            </w:r>
          </w:p>
        </w:tc>
      </w:tr>
      <w:tr w:rsidR="00AE603C" w:rsidRPr="002432DE" w:rsidTr="00DA571C"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PRS For Music</w:t>
            </w:r>
          </w:p>
        </w:tc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PRS Licence – Parish Hall</w:t>
            </w:r>
          </w:p>
        </w:tc>
        <w:tc>
          <w:tcPr>
            <w:tcW w:w="2254" w:type="dxa"/>
          </w:tcPr>
          <w:p w:rsidR="00AE603C" w:rsidRPr="002432DE" w:rsidRDefault="00371415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14.03.16</w:t>
            </w:r>
          </w:p>
        </w:tc>
        <w:tc>
          <w:tcPr>
            <w:tcW w:w="2254" w:type="dxa"/>
          </w:tcPr>
          <w:p w:rsidR="00AE603C" w:rsidRPr="002432DE" w:rsidRDefault="00AE603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£1274.88</w:t>
            </w:r>
          </w:p>
        </w:tc>
      </w:tr>
      <w:tr w:rsidR="00AE603C" w:rsidRPr="002432DE" w:rsidTr="00DA571C"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Edmundson Design</w:t>
            </w:r>
          </w:p>
        </w:tc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The  Sedgefield Plan Design Work</w:t>
            </w:r>
          </w:p>
        </w:tc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14.03.16</w:t>
            </w:r>
          </w:p>
        </w:tc>
        <w:tc>
          <w:tcPr>
            <w:tcW w:w="2254" w:type="dxa"/>
          </w:tcPr>
          <w:p w:rsidR="00AE603C" w:rsidRPr="002432DE" w:rsidRDefault="00AE603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£600.00</w:t>
            </w:r>
          </w:p>
        </w:tc>
      </w:tr>
      <w:tr w:rsidR="00AE603C" w:rsidRPr="002432DE" w:rsidTr="00DA571C"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Zurich Municipal</w:t>
            </w:r>
          </w:p>
        </w:tc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Insurance</w:t>
            </w:r>
          </w:p>
        </w:tc>
        <w:tc>
          <w:tcPr>
            <w:tcW w:w="2254" w:type="dxa"/>
          </w:tcPr>
          <w:p w:rsidR="00AE603C" w:rsidRPr="002432DE" w:rsidRDefault="00AE603C">
            <w:pPr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14.03.16</w:t>
            </w:r>
          </w:p>
        </w:tc>
        <w:tc>
          <w:tcPr>
            <w:tcW w:w="2254" w:type="dxa"/>
          </w:tcPr>
          <w:p w:rsidR="00AE603C" w:rsidRPr="002432DE" w:rsidRDefault="00AE603C" w:rsidP="002432DE">
            <w:pPr>
              <w:jc w:val="right"/>
              <w:rPr>
                <w:rFonts w:ascii="Arial" w:hAnsi="Arial" w:cs="Arial"/>
              </w:rPr>
            </w:pPr>
            <w:r w:rsidRPr="002432DE">
              <w:rPr>
                <w:rFonts w:ascii="Arial" w:hAnsi="Arial" w:cs="Arial"/>
              </w:rPr>
              <w:t>£6167.51</w:t>
            </w:r>
          </w:p>
        </w:tc>
      </w:tr>
    </w:tbl>
    <w:p w:rsidR="00DA571C" w:rsidRDefault="00DA571C"/>
    <w:sectPr w:rsidR="00DA571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E8" w:rsidRDefault="00782DE8" w:rsidP="002432DE">
      <w:pPr>
        <w:spacing w:after="0" w:line="240" w:lineRule="auto"/>
      </w:pPr>
      <w:r>
        <w:separator/>
      </w:r>
    </w:p>
  </w:endnote>
  <w:endnote w:type="continuationSeparator" w:id="0">
    <w:p w:rsidR="00782DE8" w:rsidRDefault="00782DE8" w:rsidP="0024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2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32DE" w:rsidRDefault="002432DE">
            <w:pPr>
              <w:pStyle w:val="Footer"/>
              <w:jc w:val="center"/>
            </w:pPr>
            <w:r w:rsidRPr="002432DE">
              <w:rPr>
                <w:rFonts w:ascii="Arial" w:hAnsi="Arial" w:cs="Arial"/>
              </w:rPr>
              <w:t xml:space="preserve">Page </w:t>
            </w:r>
            <w:r w:rsidRPr="002432D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432D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432D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3A1F">
              <w:rPr>
                <w:rFonts w:ascii="Arial" w:hAnsi="Arial" w:cs="Arial"/>
                <w:b/>
                <w:bCs/>
                <w:noProof/>
              </w:rPr>
              <w:t>1</w:t>
            </w:r>
            <w:r w:rsidRPr="002432D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432DE">
              <w:rPr>
                <w:rFonts w:ascii="Arial" w:hAnsi="Arial" w:cs="Arial"/>
              </w:rPr>
              <w:t xml:space="preserve"> of </w:t>
            </w:r>
            <w:r w:rsidRPr="002432D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432D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432D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3A1F">
              <w:rPr>
                <w:rFonts w:ascii="Arial" w:hAnsi="Arial" w:cs="Arial"/>
                <w:b/>
                <w:bCs/>
                <w:noProof/>
              </w:rPr>
              <w:t>1</w:t>
            </w:r>
            <w:r w:rsidRPr="002432D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32DE" w:rsidRDefault="00243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E8" w:rsidRDefault="00782DE8" w:rsidP="002432DE">
      <w:pPr>
        <w:spacing w:after="0" w:line="240" w:lineRule="auto"/>
      </w:pPr>
      <w:r>
        <w:separator/>
      </w:r>
    </w:p>
  </w:footnote>
  <w:footnote w:type="continuationSeparator" w:id="0">
    <w:p w:rsidR="00782DE8" w:rsidRDefault="00782DE8" w:rsidP="0024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1C"/>
    <w:rsid w:val="00012825"/>
    <w:rsid w:val="002432DE"/>
    <w:rsid w:val="00371415"/>
    <w:rsid w:val="00414C5A"/>
    <w:rsid w:val="004A0012"/>
    <w:rsid w:val="004C4938"/>
    <w:rsid w:val="0053178F"/>
    <w:rsid w:val="00571C57"/>
    <w:rsid w:val="00574B29"/>
    <w:rsid w:val="005C3BAB"/>
    <w:rsid w:val="00782DE8"/>
    <w:rsid w:val="00AA4BFD"/>
    <w:rsid w:val="00AE603C"/>
    <w:rsid w:val="00B27824"/>
    <w:rsid w:val="00DA571C"/>
    <w:rsid w:val="00E93A1F"/>
    <w:rsid w:val="00F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9316F-FC1F-4317-B23D-D05D4E5F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DE"/>
  </w:style>
  <w:style w:type="paragraph" w:styleId="Footer">
    <w:name w:val="footer"/>
    <w:basedOn w:val="Normal"/>
    <w:link w:val="FooterChar"/>
    <w:uiPriority w:val="99"/>
    <w:unhideWhenUsed/>
    <w:rsid w:val="0024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Natalie Chowns-Smith</cp:lastModifiedBy>
  <cp:revision>2</cp:revision>
  <dcterms:created xsi:type="dcterms:W3CDTF">2016-11-10T14:01:00Z</dcterms:created>
  <dcterms:modified xsi:type="dcterms:W3CDTF">2016-11-10T14:01:00Z</dcterms:modified>
</cp:coreProperties>
</file>